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CBE1" w14:textId="77777777" w:rsidR="00F77B64" w:rsidRPr="00F77B64" w:rsidRDefault="00F77B64" w:rsidP="00F77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F77B64">
        <w:rPr>
          <w:rFonts w:ascii="Arial" w:hAnsi="Arial" w:cs="Arial"/>
          <w:b/>
          <w:bCs/>
          <w:sz w:val="28"/>
          <w:szCs w:val="28"/>
        </w:rPr>
        <w:t>Vzor usnesení rady obce/města</w:t>
      </w:r>
    </w:p>
    <w:p w14:paraId="5DDA75AA" w14:textId="55155A42" w:rsidR="00F77B64" w:rsidRPr="00F77B64" w:rsidRDefault="00F77B64" w:rsidP="00F77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84"/>
        <w:jc w:val="both"/>
        <w:rPr>
          <w:rFonts w:ascii="Arial" w:hAnsi="Arial" w:cs="Arial"/>
          <w:sz w:val="28"/>
          <w:szCs w:val="28"/>
        </w:rPr>
      </w:pPr>
      <w:r w:rsidRPr="00F77B64">
        <w:rPr>
          <w:rFonts w:ascii="Arial" w:hAnsi="Arial" w:cs="Arial"/>
          <w:sz w:val="28"/>
          <w:szCs w:val="28"/>
        </w:rPr>
        <w:t>Rada obce/města …………… zplnomocňuje pana/paní ………………, datum narození …………… k</w:t>
      </w:r>
      <w:r w:rsidRPr="00F77B64">
        <w:rPr>
          <w:rFonts w:ascii="Arial" w:hAnsi="Arial" w:cs="Arial"/>
          <w:sz w:val="28"/>
          <w:szCs w:val="28"/>
        </w:rPr>
        <w:t> </w:t>
      </w:r>
      <w:r w:rsidRPr="00F77B64">
        <w:rPr>
          <w:rFonts w:ascii="Arial" w:hAnsi="Arial" w:cs="Arial"/>
          <w:sz w:val="28"/>
          <w:szCs w:val="28"/>
        </w:rPr>
        <w:t>zastupování obce/města ………………….. na Sněmu Svazu měst a obcí ČR, který se koná ve dnech 18.</w:t>
      </w:r>
      <w:r w:rsidRPr="00F77B64">
        <w:rPr>
          <w:rFonts w:ascii="Arial" w:hAnsi="Arial" w:cs="Arial"/>
          <w:sz w:val="28"/>
          <w:szCs w:val="28"/>
        </w:rPr>
        <w:t> </w:t>
      </w:r>
      <w:r w:rsidRPr="00F77B64">
        <w:rPr>
          <w:rFonts w:ascii="Arial" w:hAnsi="Arial" w:cs="Arial"/>
          <w:sz w:val="28"/>
          <w:szCs w:val="28"/>
        </w:rPr>
        <w:t>a</w:t>
      </w:r>
      <w:r w:rsidRPr="00F77B64">
        <w:rPr>
          <w:rFonts w:ascii="Arial" w:hAnsi="Arial" w:cs="Arial"/>
          <w:sz w:val="28"/>
          <w:szCs w:val="28"/>
        </w:rPr>
        <w:t> </w:t>
      </w:r>
      <w:r w:rsidRPr="00F77B64">
        <w:rPr>
          <w:rFonts w:ascii="Arial" w:hAnsi="Arial" w:cs="Arial"/>
          <w:sz w:val="28"/>
          <w:szCs w:val="28"/>
        </w:rPr>
        <w:t>19. května 2023 v Olomouci. Pan/paní ……………… může pověřit zastupováním obce/města na</w:t>
      </w:r>
      <w:r w:rsidRPr="00F77B64">
        <w:rPr>
          <w:rFonts w:ascii="Arial" w:hAnsi="Arial" w:cs="Arial"/>
          <w:sz w:val="28"/>
          <w:szCs w:val="28"/>
        </w:rPr>
        <w:t> </w:t>
      </w:r>
      <w:r w:rsidRPr="00F77B64">
        <w:rPr>
          <w:rFonts w:ascii="Arial" w:hAnsi="Arial" w:cs="Arial"/>
          <w:sz w:val="28"/>
          <w:szCs w:val="28"/>
        </w:rPr>
        <w:t>Sněmu Svazu měst a obcí ČR, který se koná ve dnech 18.</w:t>
      </w:r>
      <w:r>
        <w:rPr>
          <w:rFonts w:ascii="Arial" w:hAnsi="Arial" w:cs="Arial"/>
          <w:sz w:val="28"/>
          <w:szCs w:val="28"/>
        </w:rPr>
        <w:t> </w:t>
      </w:r>
      <w:r w:rsidRPr="00F77B64">
        <w:rPr>
          <w:rFonts w:ascii="Arial" w:hAnsi="Arial" w:cs="Arial"/>
          <w:sz w:val="28"/>
          <w:szCs w:val="28"/>
        </w:rPr>
        <w:t xml:space="preserve">a 19. května v Olomouci, i jinou osobu. </w:t>
      </w:r>
    </w:p>
    <w:p w14:paraId="20E0EF93" w14:textId="77777777" w:rsidR="00F77B64" w:rsidRPr="00F77B64" w:rsidRDefault="00F77B64" w:rsidP="00F77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84"/>
        <w:jc w:val="both"/>
        <w:rPr>
          <w:rFonts w:ascii="Arial" w:hAnsi="Arial" w:cs="Arial"/>
          <w:sz w:val="28"/>
          <w:szCs w:val="28"/>
        </w:rPr>
      </w:pPr>
      <w:r w:rsidRPr="00F77B64">
        <w:rPr>
          <w:rFonts w:ascii="Arial" w:hAnsi="Arial" w:cs="Arial"/>
          <w:sz w:val="28"/>
          <w:szCs w:val="28"/>
        </w:rPr>
        <w:t>Zástupce je zejména oprávněn uplatňovat návrhy a protinávrhy, činit prohlášení či vykonávat hlasovací právo.</w:t>
      </w:r>
    </w:p>
    <w:p w14:paraId="4F688460" w14:textId="77777777" w:rsidR="00F04F89" w:rsidRDefault="00F04F89"/>
    <w:sectPr w:rsidR="00F04F89" w:rsidSect="00F77B64"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64"/>
    <w:rsid w:val="00F04F89"/>
    <w:rsid w:val="00F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8F0"/>
  <w15:chartTrackingRefBased/>
  <w15:docId w15:val="{01982610-346D-4B07-B4F8-BD817CD4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7B64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419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Mottlová</dc:creator>
  <cp:keywords/>
  <dc:description/>
  <cp:lastModifiedBy>Michaela Mottlová</cp:lastModifiedBy>
  <cp:revision>1</cp:revision>
  <dcterms:created xsi:type="dcterms:W3CDTF">2023-03-16T08:20:00Z</dcterms:created>
  <dcterms:modified xsi:type="dcterms:W3CDTF">2023-03-16T08:26:00Z</dcterms:modified>
</cp:coreProperties>
</file>